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CA7B" w14:textId="42B3F2A6" w:rsidR="004F2F40" w:rsidRPr="00E31450" w:rsidRDefault="004F2F40" w:rsidP="004F2F40">
      <w:pPr>
        <w:rPr>
          <w:b/>
          <w:sz w:val="28"/>
          <w:szCs w:val="28"/>
        </w:rPr>
      </w:pPr>
      <w:r w:rsidRPr="00E31450">
        <w:rPr>
          <w:b/>
          <w:sz w:val="28"/>
          <w:szCs w:val="28"/>
        </w:rPr>
        <w:t xml:space="preserve">Besondere Vertragsbedingungen zum </w:t>
      </w:r>
      <w:r w:rsidR="005E2054">
        <w:rPr>
          <w:b/>
          <w:sz w:val="28"/>
          <w:szCs w:val="28"/>
        </w:rPr>
        <w:t>V</w:t>
      </w:r>
      <w:r w:rsidR="004E4134" w:rsidRPr="00E31450">
        <w:rPr>
          <w:b/>
          <w:sz w:val="28"/>
          <w:szCs w:val="28"/>
        </w:rPr>
        <w:t>er</w:t>
      </w:r>
      <w:r w:rsidRPr="00E31450">
        <w:rPr>
          <w:b/>
          <w:sz w:val="28"/>
          <w:szCs w:val="28"/>
        </w:rPr>
        <w:t xml:space="preserve">fahren </w:t>
      </w:r>
      <w:r w:rsidR="004B11CF" w:rsidRPr="004B11CF">
        <w:rPr>
          <w:b/>
          <w:sz w:val="28"/>
          <w:szCs w:val="28"/>
        </w:rPr>
        <w:t xml:space="preserve">10032280 Unabhängige Stromversorgung (USV) - Ukraine </w:t>
      </w:r>
      <w:r w:rsidRPr="00E31450">
        <w:rPr>
          <w:b/>
          <w:sz w:val="28"/>
          <w:szCs w:val="28"/>
        </w:rPr>
        <w:t>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PDF-Format als Datei mit ab. </w:t>
      </w:r>
      <w:r w:rsidRPr="008F1FB0">
        <w:t>Aus dem Angebot sollen pro Position der Hersteller und die Typenbezeichnung gemäß Leistungsbeschreibung, der Stück- und Gesamtpreis, die Preise für die einzelnen potentiellen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AF692A2" w14:textId="335A871C"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3AD57BDB" w14:textId="77777777" w:rsidR="002F5506" w:rsidRDefault="002F5506" w:rsidP="00E31450">
      <w:pPr>
        <w:jc w:val="both"/>
        <w:rPr>
          <w:rStyle w:val="Seitenzahl"/>
          <w:rFonts w:cs="Arial"/>
        </w:rPr>
      </w:pP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Lieferung wäre aus</w:t>
      </w:r>
      <w:r w:rsidR="009924EF" w:rsidRPr="00A25366">
        <w:rPr>
          <w:rStyle w:val="Seitenzahl"/>
          <w:rFonts w:cs="Arial"/>
        </w:rPr>
        <w:t xml:space="preserve"> </w:t>
      </w:r>
      <w:r w:rsidR="00A25899" w:rsidRPr="00A25366">
        <w:rPr>
          <w:rStyle w:val="Seitenzahl"/>
          <w:rFonts w:cs="Arial"/>
        </w:rPr>
        <w:t xml:space="preserve">laufender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035932A0" w14:textId="77777777" w:rsidR="00D66DBB" w:rsidRPr="008F1FB0" w:rsidRDefault="00D66DBB" w:rsidP="00E31450">
      <w:pPr>
        <w:jc w:val="both"/>
        <w:rPr>
          <w:rStyle w:val="Seitenzahl"/>
          <w:rFonts w:cs="Arial"/>
        </w:rPr>
      </w:pPr>
    </w:p>
    <w:p w14:paraId="5AD5BB5A" w14:textId="2639797F" w:rsidR="008E76A0" w:rsidRPr="008F1FB0" w:rsidRDefault="008E76A0" w:rsidP="00E31450">
      <w:pPr>
        <w:jc w:val="both"/>
        <w:rPr>
          <w:rStyle w:val="Seitenzahl"/>
          <w:rFonts w:cs="Arial"/>
        </w:rPr>
      </w:pPr>
      <w:r w:rsidRPr="008F1FB0">
        <w:rPr>
          <w:rStyle w:val="Seitenzahl"/>
          <w:rFonts w:cs="Arial"/>
          <w:b/>
          <w:bCs/>
        </w:rPr>
        <w:t>Zahlungsbedingungen:</w:t>
      </w:r>
      <w:r w:rsidRPr="008F1FB0">
        <w:rPr>
          <w:rStyle w:val="Seitenzahl"/>
          <w:rFonts w:cs="Arial"/>
        </w:rPr>
        <w:t xml:space="preserve"> </w:t>
      </w:r>
    </w:p>
    <w:p w14:paraId="00A75CF3" w14:textId="7A540AB3" w:rsidR="005F3C7F" w:rsidRPr="008F1FB0" w:rsidRDefault="005F3C7F" w:rsidP="00E31450">
      <w:pPr>
        <w:jc w:val="both"/>
        <w:rPr>
          <w:rStyle w:val="Seitenzahl"/>
          <w:rFonts w:cs="Arial"/>
        </w:rPr>
      </w:pPr>
    </w:p>
    <w:p w14:paraId="21568557" w14:textId="77777777" w:rsidR="00F45BF6" w:rsidRPr="007C1782" w:rsidRDefault="00F45BF6" w:rsidP="00F45BF6">
      <w:pPr>
        <w:jc w:val="both"/>
        <w:rPr>
          <w:rStyle w:val="Seitenzahl"/>
          <w:rFonts w:cs="Arial"/>
        </w:rPr>
      </w:pPr>
      <w:r w:rsidRPr="007C1782">
        <w:rPr>
          <w:rStyle w:val="Seitenzahl"/>
          <w:rFonts w:cs="Arial"/>
        </w:rPr>
        <w:t>100% Vorauszahlung</w:t>
      </w:r>
    </w:p>
    <w:p w14:paraId="0F460D09" w14:textId="77777777" w:rsidR="00F45BF6" w:rsidRPr="007C1782" w:rsidRDefault="00F45BF6" w:rsidP="00F45BF6">
      <w:pPr>
        <w:jc w:val="both"/>
        <w:rPr>
          <w:rStyle w:val="Seitenzahl"/>
          <w:rFonts w:cs="Arial"/>
        </w:rPr>
      </w:pPr>
    </w:p>
    <w:p w14:paraId="2B70383E" w14:textId="08CDB52F" w:rsidR="00C70B03" w:rsidRPr="00926A85" w:rsidRDefault="00C70B03" w:rsidP="00F075DD">
      <w:pPr>
        <w:jc w:val="both"/>
      </w:pPr>
      <w:r w:rsidRPr="00926A85">
        <w:lastRenderedPageBreak/>
        <w:t>Es wird eine</w:t>
      </w:r>
      <w:r w:rsidR="005C2EF8">
        <w:t xml:space="preserve"> </w:t>
      </w:r>
      <w:r w:rsidRPr="00926A85">
        <w:t>Vorauszahlung</w:t>
      </w:r>
      <w:r w:rsidR="005C2EF8">
        <w:t xml:space="preserve"> </w:t>
      </w:r>
      <w:r w:rsidRPr="00926A85">
        <w:t>über 100% des Auftragswertes gegen Vorlage einer</w:t>
      </w:r>
      <w:r w:rsidR="001C0C7D">
        <w:t xml:space="preserve"> </w:t>
      </w:r>
      <w:r w:rsidRPr="00926A85">
        <w:t>Vorauszahlungsgarantie</w:t>
      </w:r>
      <w:r w:rsidR="001C0C7D">
        <w:t xml:space="preserve"> </w:t>
      </w:r>
      <w:r w:rsidRPr="00926A85">
        <w:t>getätigt. Die Garantie</w:t>
      </w:r>
      <w:r w:rsidR="001C0C7D">
        <w:t xml:space="preserve"> </w:t>
      </w:r>
      <w:r w:rsidRPr="00926A85">
        <w:t>muss</w:t>
      </w:r>
      <w:r w:rsidR="001C0C7D">
        <w:t xml:space="preserve"> </w:t>
      </w:r>
      <w:r w:rsidRPr="00926A85">
        <w:t>dem</w:t>
      </w:r>
      <w:r w:rsidR="001C0C7D">
        <w:t xml:space="preserve"> </w:t>
      </w:r>
      <w:r w:rsidRPr="00926A85">
        <w:t>beiliegenden Muster entsprechen</w:t>
      </w:r>
      <w:r w:rsidR="001C0C7D">
        <w:t xml:space="preserve"> </w:t>
      </w:r>
      <w:r w:rsidRPr="00926A85">
        <w:t>und</w:t>
      </w:r>
      <w:r w:rsidR="001C0C7D">
        <w:t xml:space="preserve"> </w:t>
      </w:r>
      <w:r w:rsidRPr="00926A85">
        <w:t>auf</w:t>
      </w:r>
      <w:r w:rsidR="001C0C7D">
        <w:t xml:space="preserve"> </w:t>
      </w:r>
      <w:r w:rsidRPr="00926A85">
        <w:t>dem Briefpapier der Garantiebank in Schriftform (§ 126 BGB) vorgelegt werden. Nur erstklassige, international anerkannte</w:t>
      </w:r>
      <w:r w:rsidR="001A37C4">
        <w:t xml:space="preserve"> </w:t>
      </w:r>
      <w:r w:rsidRPr="00926A85">
        <w:t>Kreditinstitute können als Garantiebank akzeptiert werden.</w:t>
      </w:r>
      <w:r w:rsidR="001A37C4">
        <w:t xml:space="preserve"> </w:t>
      </w:r>
      <w:r w:rsidRPr="00926A85">
        <w:t>Dies sind</w:t>
      </w:r>
      <w:r w:rsidR="001A37C4">
        <w:t xml:space="preserve"> </w:t>
      </w:r>
      <w:r w:rsidRPr="00926A85">
        <w:t>Banken,</w:t>
      </w:r>
      <w:r w:rsidR="001A37C4">
        <w:t xml:space="preserve"> </w:t>
      </w:r>
      <w:r w:rsidRPr="00926A85">
        <w:t>die</w:t>
      </w:r>
      <w:r w:rsidR="001A37C4">
        <w:t xml:space="preserve"> </w:t>
      </w:r>
      <w:r w:rsidRPr="00926A85">
        <w:t>über einen</w:t>
      </w:r>
      <w:r w:rsidR="001A37C4">
        <w:t xml:space="preserve"> </w:t>
      </w:r>
      <w:r w:rsidRPr="00926A85">
        <w:t>Investment Grade verfügen, d.h.</w:t>
      </w:r>
      <w:r w:rsidR="00925714">
        <w:t xml:space="preserve"> </w:t>
      </w:r>
      <w:r w:rsidRPr="00926A85">
        <w:t>von einer unabhängigen, international anerkannten Rating-Agentur mindestens mit einem Rating</w:t>
      </w:r>
      <w:r w:rsidR="00925714">
        <w:t xml:space="preserve"> </w:t>
      </w:r>
      <w:r w:rsidRPr="00926A85">
        <w:t>von BBB- (Baa3)</w:t>
      </w:r>
      <w:r w:rsidR="00925714">
        <w:t xml:space="preserve"> </w:t>
      </w:r>
      <w:r w:rsidRPr="00926A85">
        <w:t>bewertet</w:t>
      </w:r>
      <w:r w:rsidR="00925714">
        <w:t xml:space="preserve"> </w:t>
      </w:r>
      <w:r w:rsidRPr="00926A85">
        <w:t>sind.</w:t>
      </w:r>
      <w:r w:rsidR="00925714">
        <w:t xml:space="preserve"> </w:t>
      </w:r>
      <w:r w:rsidRPr="00926A85">
        <w:t>Seitens ausländischer Banken ohne Rating kann eine indirekte Garantie einer deutschen Bank, welche die vorgenannten Kriterien erfüllt, eingereicht werden.</w:t>
      </w:r>
    </w:p>
    <w:p w14:paraId="0B2A7759" w14:textId="77777777" w:rsidR="00C70B03" w:rsidRPr="00926A85" w:rsidRDefault="00C70B03" w:rsidP="00F075DD">
      <w:pPr>
        <w:jc w:val="both"/>
      </w:pPr>
    </w:p>
    <w:p w14:paraId="7731361E" w14:textId="0EFCFC36" w:rsidR="00C70B03" w:rsidRPr="00926A85" w:rsidRDefault="00C70B03" w:rsidP="00F075DD">
      <w:pPr>
        <w:jc w:val="both"/>
      </w:pPr>
      <w:r w:rsidRPr="00926A85">
        <w:t xml:space="preserve">Die Auftraggeberin behält sich das Recht vor, vom Vertrag zurückzutreten, wenn ihr nicht innerhalb von zehn 10 Tagen nach Zuschlagserteilung, entweder eine den o.g. Voraussetzungen entsprechende Vorauszahlungsgarantie per Fax oder als Originalurkunde zugeht oder die Information seitens Ihrer Hausbank, dass über das SWIFT-System eine den o.g. Voraussetzungen entsprechende Garantie für Sie eingegangen ist. </w:t>
      </w:r>
    </w:p>
    <w:p w14:paraId="35F62438" w14:textId="77777777" w:rsidR="00C70B03" w:rsidRPr="00926A85" w:rsidRDefault="00C70B03" w:rsidP="00C70B03"/>
    <w:p w14:paraId="3ED853FB" w14:textId="014C8C17" w:rsidR="00C70B03" w:rsidRDefault="00C70B03" w:rsidP="00F075DD">
      <w:pPr>
        <w:jc w:val="both"/>
      </w:pPr>
      <w:r w:rsidRPr="00926A85">
        <w:t>Die Auftraggeberin behält sich weiterhin das Recht vor, vom Vertrag zurückzutreten, sofern ihr die Originalurkunde nicht innerhalb von fünf 5 Tagen nach Zugang des Faxes oder der Information seitens Ihrer Hausbank zugeht.</w:t>
      </w:r>
    </w:p>
    <w:p w14:paraId="0C1AA3A5" w14:textId="77777777" w:rsidR="00C70B03" w:rsidRDefault="00C70B03" w:rsidP="00F075DD">
      <w:pPr>
        <w:jc w:val="both"/>
      </w:pPr>
    </w:p>
    <w:p w14:paraId="7504B426" w14:textId="77777777" w:rsidR="00C70B03" w:rsidRPr="00926A85" w:rsidRDefault="00C70B03" w:rsidP="00F075DD">
      <w:pPr>
        <w:jc w:val="both"/>
      </w:pPr>
      <w:r>
        <w:t xml:space="preserve">Die Vorauszahlungsrechnung ist als solche zu bezeichnen und an </w:t>
      </w:r>
      <w:hyperlink r:id="rId12">
        <w:r w:rsidRPr="00926A85">
          <w:rPr>
            <w:rStyle w:val="Hyperlink"/>
          </w:rPr>
          <w:t>fin.processing.DE@giz.de</w:t>
        </w:r>
      </w:hyperlink>
      <w:r>
        <w:t xml:space="preserve"> zu senden. </w:t>
      </w:r>
    </w:p>
    <w:p w14:paraId="308479D4" w14:textId="77777777" w:rsidR="00F45BF6" w:rsidRPr="007C1782" w:rsidRDefault="00F45BF6" w:rsidP="00F45BF6">
      <w:pPr>
        <w:autoSpaceDE w:val="0"/>
        <w:autoSpaceDN w:val="0"/>
        <w:adjustRightInd w:val="0"/>
        <w:jc w:val="both"/>
        <w:rPr>
          <w:rFonts w:cs="Arial"/>
        </w:rPr>
      </w:pPr>
    </w:p>
    <w:p w14:paraId="71222A6D" w14:textId="34EEBD60" w:rsidR="006D313E" w:rsidRDefault="00F45BF6" w:rsidP="2774755A">
      <w:pPr>
        <w:jc w:val="both"/>
        <w:rPr>
          <w:rStyle w:val="Seitenzahl"/>
          <w:rFonts w:cs="Arial"/>
        </w:rPr>
      </w:pPr>
      <w:r w:rsidRPr="007C1782">
        <w:t>In Ausnahmefällen kann die Auftraggeberin auf Grundlage interner Bonitäts- und Zuverlässigkeitskriterien von dem Erfordernis einer Bankgarantie absehen, insbesondere, jedoch nicht ausschließlich, wenn die Vorauszahlungsbetrag unter 200.000 EUR (ohne Mehrwertsteuer) und der Bonitätsindex des Auftragnehme</w:t>
      </w:r>
      <w:r w:rsidR="004C2691">
        <w:t>nden</w:t>
      </w:r>
      <w:r w:rsidRPr="007C1782">
        <w:t xml:space="preserve"> bei max. 300 (gemäß Creditreform-Auskunft) liegt. Ein Anspruch des Auftragnehm</w:t>
      </w:r>
      <w:r w:rsidR="004C2691">
        <w:t>enden</w:t>
      </w:r>
      <w:r w:rsidRPr="007C1782">
        <w:t xml:space="preserve"> auf einen solchen Verzicht besteht nicht.</w:t>
      </w:r>
    </w:p>
    <w:p w14:paraId="794770EA" w14:textId="77777777" w:rsidR="00CF315E" w:rsidRDefault="00CF315E" w:rsidP="2774755A">
      <w:pPr>
        <w:jc w:val="both"/>
        <w:rPr>
          <w:rStyle w:val="Seitenzahl"/>
          <w:rFonts w:cs="Arial"/>
        </w:rPr>
      </w:pPr>
    </w:p>
    <w:p w14:paraId="2DFFA1CB" w14:textId="77777777" w:rsidR="00F075DD" w:rsidRPr="008F1FB0" w:rsidRDefault="00F075DD" w:rsidP="2774755A">
      <w:pPr>
        <w:jc w:val="both"/>
        <w:rPr>
          <w:rStyle w:val="Seitenzahl"/>
          <w:rFonts w:cs="Arial"/>
        </w:rPr>
      </w:pPr>
    </w:p>
    <w:p w14:paraId="6F983504" w14:textId="60F5C204" w:rsidR="00A374C7" w:rsidRPr="008F1FB0"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797E12A9" w14:textId="77777777" w:rsidR="00A374C7" w:rsidRDefault="00A374C7" w:rsidP="2774755A">
      <w:pPr>
        <w:jc w:val="both"/>
        <w:rPr>
          <w:rStyle w:val="Seitenzahl"/>
          <w:rFonts w:cs="Arial"/>
        </w:rPr>
      </w:pPr>
    </w:p>
    <w:p w14:paraId="63C9A45C" w14:textId="312CB79F" w:rsidR="008077BD" w:rsidRPr="00EB7C65" w:rsidRDefault="008077BD" w:rsidP="00EB7C65">
      <w:pPr>
        <w:jc w:val="both"/>
      </w:pPr>
      <w:r w:rsidRPr="00EB7C65">
        <w:t xml:space="preserve">Rechnungen sind grundsätzlich im Format </w:t>
      </w:r>
      <w:r w:rsidRPr="00F075DD">
        <w:rPr>
          <w:b/>
          <w:bCs/>
        </w:rPr>
        <w:t>XRechnung</w:t>
      </w:r>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30CB71BC" w:rsidR="001E6C9F" w:rsidRDefault="001E6C9F" w:rsidP="001E6C9F">
      <w:pPr>
        <w:jc w:val="both"/>
      </w:pPr>
      <w:r w:rsidRPr="001E6C9F">
        <w:t>Senden Sie Ihre Rechnung bitte per E-Mail an </w:t>
      </w:r>
      <w:hyperlink r:id="rId13" w:history="1">
        <w:r w:rsidRPr="001E6C9F">
          <w:rPr>
            <w:rStyle w:val="Hyperlink"/>
          </w:rPr>
          <w:t>invoice_DE@giz.de</w:t>
        </w:r>
      </w:hyperlink>
      <w:r w:rsidRPr="001E6C9F">
        <w:t>.</w:t>
      </w:r>
    </w:p>
    <w:p w14:paraId="12B3C82E" w14:textId="77777777" w:rsidR="001E6C9F" w:rsidRPr="001E6C9F" w:rsidRDefault="001E6C9F" w:rsidP="001E6C9F">
      <w:pPr>
        <w:jc w:val="both"/>
      </w:pPr>
    </w:p>
    <w:p w14:paraId="384D39B1" w14:textId="77777777" w:rsidR="001E6C9F" w:rsidRDefault="001E6C9F" w:rsidP="001E6C9F">
      <w:pPr>
        <w:jc w:val="both"/>
      </w:pPr>
      <w:r w:rsidRPr="001E6C9F">
        <w:t>XRechnungen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Bitte beachten Sie bei der Übermittlung der XRechnung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XRechnungen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lastRenderedPageBreak/>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72DEC3E8" w14:textId="77777777" w:rsidR="001757D6" w:rsidRPr="001757D6" w:rsidRDefault="001757D6" w:rsidP="001757D6">
      <w:pPr>
        <w:spacing w:line="288" w:lineRule="auto"/>
        <w:ind w:left="555" w:hanging="567"/>
        <w:jc w:val="both"/>
        <w:rPr>
          <w:rFonts w:cs="Arial"/>
        </w:rPr>
      </w:pPr>
      <w:r w:rsidRPr="001757D6">
        <w:rPr>
          <w:rFonts w:cs="Arial"/>
        </w:rPr>
        <w:t xml:space="preserve">Weitere Informationen erhalten Sie auch auf der Seite </w:t>
      </w:r>
      <w:hyperlink r:id="rId14" w:history="1">
        <w:r w:rsidRPr="001757D6">
          <w:rPr>
            <w:rStyle w:val="Hyperlink"/>
            <w:rFonts w:cs="Arial"/>
          </w:rPr>
          <w:t>Sachgüter | GIZ</w:t>
        </w:r>
      </w:hyperlink>
      <w:r w:rsidRPr="001757D6">
        <w:rPr>
          <w:rFonts w:cs="Arial"/>
        </w:rPr>
        <w:t xml:space="preserve">. </w:t>
      </w:r>
    </w:p>
    <w:p w14:paraId="2C0D7EFD" w14:textId="77777777" w:rsidR="001757D6" w:rsidRPr="008F1FB0" w:rsidRDefault="001757D6" w:rsidP="00CB0D9F">
      <w:pPr>
        <w:spacing w:line="288" w:lineRule="auto"/>
        <w:ind w:left="555" w:hanging="567"/>
        <w:jc w:val="both"/>
        <w:rPr>
          <w:rStyle w:val="Seitenzahl"/>
          <w:rFonts w:cs="Arial"/>
        </w:rPr>
      </w:pPr>
    </w:p>
    <w:p w14:paraId="4F137EE1" w14:textId="77777777" w:rsidR="004C1E74" w:rsidRPr="008F1FB0" w:rsidRDefault="004C1E74" w:rsidP="00E31450">
      <w:pPr>
        <w:jc w:val="both"/>
        <w:rPr>
          <w:rStyle w:val="Seitenzahl"/>
          <w:rFonts w:cs="Arial"/>
        </w:rPr>
      </w:pPr>
    </w:p>
    <w:p w14:paraId="39F76D88" w14:textId="2A502D65" w:rsidR="00A643F3" w:rsidRPr="008F1FB0" w:rsidRDefault="00A643F3" w:rsidP="00E31450">
      <w:pPr>
        <w:jc w:val="both"/>
        <w:rPr>
          <w:rFonts w:cs="Arial"/>
        </w:rPr>
      </w:pPr>
      <w:r w:rsidRPr="008F1FB0">
        <w:rPr>
          <w:rFonts w:cs="Arial"/>
          <w:b/>
        </w:rPr>
        <w:t>Lieferklausel:</w:t>
      </w:r>
      <w:r w:rsidRPr="008F1FB0">
        <w:rPr>
          <w:rFonts w:cs="Arial"/>
        </w:rPr>
        <w:t xml:space="preserve"> </w:t>
      </w:r>
    </w:p>
    <w:p w14:paraId="6431D48B" w14:textId="77777777" w:rsidR="001346DA" w:rsidRPr="008F1FB0" w:rsidRDefault="001346DA" w:rsidP="00E31450">
      <w:pPr>
        <w:jc w:val="both"/>
        <w:rPr>
          <w:rFonts w:cs="Arial"/>
        </w:rPr>
      </w:pPr>
    </w:p>
    <w:p w14:paraId="66B3C60A" w14:textId="07562A9A" w:rsidR="001346DA" w:rsidRPr="008F1FB0" w:rsidRDefault="00DF1DAF" w:rsidP="00FC27BB">
      <w:pPr>
        <w:tabs>
          <w:tab w:val="left" w:pos="2268"/>
        </w:tabs>
        <w:jc w:val="both"/>
        <w:rPr>
          <w:rFonts w:cs="Arial"/>
        </w:rPr>
      </w:pPr>
      <w:r>
        <w:rPr>
          <w:rFonts w:cs="Arial"/>
        </w:rPr>
        <w:t>DDP Deutsche Kommunen (</w:t>
      </w:r>
      <w:r w:rsidR="00FC27BB">
        <w:rPr>
          <w:rFonts w:cs="Arial"/>
        </w:rPr>
        <w:t>Aachen, Düsseldorf, Hamburg, Iserlohn, Kahl, Kassel)</w:t>
      </w:r>
    </w:p>
    <w:p w14:paraId="19C15CE7" w14:textId="77777777" w:rsidR="00465F3D" w:rsidRPr="008F1FB0" w:rsidRDefault="00465F3D" w:rsidP="00E31450">
      <w:pPr>
        <w:jc w:val="both"/>
        <w:rPr>
          <w:rFonts w:cs="Arial"/>
        </w:rPr>
      </w:pPr>
    </w:p>
    <w:p w14:paraId="2A15D9A5" w14:textId="77777777" w:rsidR="0005372C" w:rsidRPr="008F1FB0" w:rsidRDefault="0005372C"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1AC6C2F5" w14:textId="77777777" w:rsidR="001346DA" w:rsidRPr="008F1FB0" w:rsidRDefault="001346DA" w:rsidP="00E31450">
      <w:pPr>
        <w:jc w:val="both"/>
        <w:rPr>
          <w:rFonts w:cs="Arial"/>
        </w:rPr>
      </w:pPr>
    </w:p>
    <w:p w14:paraId="5631F304" w14:textId="31BB6145" w:rsidR="00A643F3" w:rsidRPr="008F1FB0" w:rsidRDefault="00FC27BB" w:rsidP="00E31450">
      <w:pPr>
        <w:jc w:val="both"/>
        <w:rPr>
          <w:rFonts w:cs="Arial"/>
        </w:rPr>
      </w:pPr>
      <w:r>
        <w:rPr>
          <w:rFonts w:cs="Arial"/>
        </w:rPr>
        <w:t>Ukraine</w:t>
      </w:r>
    </w:p>
    <w:p w14:paraId="5544BB44" w14:textId="46933032" w:rsidR="00465F3D" w:rsidRPr="008F1FB0" w:rsidRDefault="00465F3D" w:rsidP="00E31450">
      <w:pPr>
        <w:jc w:val="both"/>
        <w:rPr>
          <w:rFonts w:cs="Arial"/>
        </w:rPr>
      </w:pPr>
    </w:p>
    <w:p w14:paraId="17ACC66F" w14:textId="77777777" w:rsidR="001B7188" w:rsidRPr="008F1FB0" w:rsidRDefault="001B7188" w:rsidP="00E31450">
      <w:pPr>
        <w:jc w:val="both"/>
        <w:rPr>
          <w:rFonts w:cs="Arial"/>
        </w:rPr>
      </w:pPr>
    </w:p>
    <w:p w14:paraId="14DC9158" w14:textId="26290C8D"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6CC089B3" w14:textId="77777777" w:rsidR="001346DA" w:rsidRPr="008F1FB0" w:rsidRDefault="001346DA" w:rsidP="00E31450">
      <w:pPr>
        <w:jc w:val="both"/>
        <w:rPr>
          <w:rFonts w:cs="Arial"/>
        </w:rPr>
      </w:pPr>
    </w:p>
    <w:p w14:paraId="535ED2FA" w14:textId="77777777" w:rsidR="00A734FF" w:rsidRDefault="001346DA" w:rsidP="00E31450">
      <w:pPr>
        <w:jc w:val="both"/>
        <w:rPr>
          <w:rFonts w:cs="Arial"/>
        </w:rPr>
      </w:pPr>
      <w:r w:rsidRPr="008F1FB0">
        <w:rPr>
          <w:rFonts w:cs="Arial"/>
        </w:rPr>
        <w:t>Bitte nennen Sie Ihren schnellstmöglichen Liefertermin.</w:t>
      </w:r>
      <w:r w:rsidR="00A734FF">
        <w:rPr>
          <w:rFonts w:cs="Arial"/>
        </w:rPr>
        <w:t xml:space="preserve"> </w:t>
      </w:r>
    </w:p>
    <w:p w14:paraId="316F82BA" w14:textId="5427770D" w:rsidR="00A643F3" w:rsidRPr="008F1FB0" w:rsidRDefault="00A734FF" w:rsidP="00E31450">
      <w:pPr>
        <w:jc w:val="both"/>
        <w:rPr>
          <w:rFonts w:cs="Arial"/>
        </w:rPr>
      </w:pPr>
      <w:r>
        <w:rPr>
          <w:rFonts w:cs="Arial"/>
        </w:rPr>
        <w:t>Spätestens jedoch 180 Tage nach Zuschlag</w:t>
      </w:r>
      <w:r w:rsidR="00460463">
        <w:rPr>
          <w:rFonts w:cs="Arial"/>
        </w:rPr>
        <w:t>svergabe</w:t>
      </w:r>
      <w:r>
        <w:rPr>
          <w:rFonts w:cs="Arial"/>
        </w:rPr>
        <w:t>.</w:t>
      </w:r>
    </w:p>
    <w:p w14:paraId="1DF6E639" w14:textId="77777777" w:rsidR="001346DA" w:rsidRPr="008F1FB0" w:rsidRDefault="001346DA" w:rsidP="00E31450">
      <w:pPr>
        <w:jc w:val="both"/>
        <w:rPr>
          <w:rFonts w:cs="Arial"/>
        </w:rPr>
      </w:pPr>
    </w:p>
    <w:p w14:paraId="213DE0F7" w14:textId="77777777" w:rsidR="00465F3D" w:rsidRPr="008F1FB0" w:rsidRDefault="00465F3D" w:rsidP="00E31450">
      <w:pPr>
        <w:jc w:val="both"/>
        <w:rPr>
          <w:rFonts w:cs="Arial"/>
        </w:rPr>
      </w:pPr>
    </w:p>
    <w:p w14:paraId="5DEC357A" w14:textId="14427F11" w:rsidR="00A643F3" w:rsidRPr="008F1FB0" w:rsidRDefault="00A643F3" w:rsidP="00E31450">
      <w:pPr>
        <w:jc w:val="both"/>
        <w:rPr>
          <w:rFonts w:cs="Arial"/>
        </w:rPr>
      </w:pPr>
      <w:r w:rsidRPr="008F1FB0">
        <w:rPr>
          <w:rFonts w:cs="Arial"/>
          <w:b/>
        </w:rPr>
        <w:t>Verpackung:</w:t>
      </w:r>
      <w:r w:rsidRPr="008F1FB0">
        <w:rPr>
          <w:rFonts w:cs="Arial"/>
        </w:rPr>
        <w:t xml:space="preserve"> </w:t>
      </w:r>
    </w:p>
    <w:p w14:paraId="49CC69AE" w14:textId="77777777" w:rsidR="001346DA" w:rsidRPr="008F1FB0" w:rsidRDefault="001346DA" w:rsidP="00E31450">
      <w:pPr>
        <w:jc w:val="both"/>
        <w:rPr>
          <w:rFonts w:cs="Arial"/>
        </w:rPr>
      </w:pPr>
    </w:p>
    <w:p w14:paraId="4C66D7F6" w14:textId="76C9A0AF" w:rsidR="00D76866" w:rsidRPr="00FC27BB" w:rsidRDefault="00FC27BB" w:rsidP="00E31450">
      <w:pPr>
        <w:jc w:val="both"/>
        <w:rPr>
          <w:rStyle w:val="Seitenzahl"/>
          <w:rFonts w:cs="Arial"/>
          <w:bCs/>
        </w:rPr>
      </w:pPr>
      <w:r>
        <w:rPr>
          <w:rFonts w:cs="Arial"/>
        </w:rPr>
        <w:t xml:space="preserve">Transportgerecht </w:t>
      </w:r>
      <w:r w:rsidR="001346DA" w:rsidRPr="008F1FB0">
        <w:rPr>
          <w:rFonts w:cs="Arial"/>
        </w:rPr>
        <w:t>verpackt gem</w:t>
      </w:r>
      <w:r w:rsidR="004E1B52" w:rsidRPr="008F1FB0">
        <w:rPr>
          <w:rFonts w:cs="Arial"/>
        </w:rPr>
        <w:t>äß</w:t>
      </w:r>
      <w:r w:rsidR="001346DA" w:rsidRPr="008F1FB0">
        <w:rPr>
          <w:rFonts w:cs="Arial"/>
        </w:rPr>
        <w:t xml:space="preserve"> </w:t>
      </w:r>
      <w:r w:rsidR="00B2349D" w:rsidRPr="008F1FB0">
        <w:rPr>
          <w:rFonts w:cs="Arial"/>
        </w:rPr>
        <w:t xml:space="preserve">den </w:t>
      </w:r>
      <w:r w:rsidR="00943EB7" w:rsidRPr="008F1FB0">
        <w:rPr>
          <w:rFonts w:cs="Arial"/>
        </w:rPr>
        <w:t xml:space="preserve">aktuell gültigen </w:t>
      </w:r>
      <w:r w:rsidR="001346DA" w:rsidRPr="008F1FB0">
        <w:rPr>
          <w:rFonts w:cs="Arial"/>
        </w:rPr>
        <w:t xml:space="preserve">Allgemeinen Einkaufsbedingungen </w:t>
      </w:r>
      <w:r w:rsidR="00465F3D" w:rsidRPr="008F1FB0">
        <w:rPr>
          <w:rFonts w:cs="Arial"/>
          <w:bCs/>
        </w:rPr>
        <w:t xml:space="preserve">(AEB) </w:t>
      </w:r>
      <w:r w:rsidR="00B2349D" w:rsidRPr="008F1FB0">
        <w:rPr>
          <w:rFonts w:cs="Arial"/>
          <w:bCs/>
        </w:rPr>
        <w:t>der Auftraggeberin.</w:t>
      </w:r>
    </w:p>
    <w:p w14:paraId="2077E158" w14:textId="7193DE07" w:rsidR="00D76866" w:rsidRPr="008F1FB0" w:rsidRDefault="00D76866" w:rsidP="00E31450">
      <w:pPr>
        <w:jc w:val="both"/>
        <w:rPr>
          <w:rStyle w:val="Seitenzahl"/>
          <w:rFonts w:cs="Arial"/>
        </w:rPr>
      </w:pPr>
    </w:p>
    <w:p w14:paraId="50B9A30C" w14:textId="77777777" w:rsidR="00433CCE" w:rsidRPr="008F1FB0" w:rsidRDefault="00433CCE" w:rsidP="00E31450">
      <w:pPr>
        <w:jc w:val="both"/>
        <w:rPr>
          <w:rStyle w:val="Seitenzahl"/>
          <w:rFonts w:cs="Arial"/>
        </w:rPr>
      </w:pPr>
    </w:p>
    <w:p w14:paraId="320CB2CE" w14:textId="302656C8" w:rsidR="00325B50" w:rsidRPr="008F1FB0" w:rsidRDefault="00833199" w:rsidP="00E31450">
      <w:pPr>
        <w:jc w:val="both"/>
        <w:rPr>
          <w:rStyle w:val="Seitenzahl"/>
          <w:rFonts w:cs="Arial"/>
        </w:rPr>
      </w:pPr>
      <w:r w:rsidRPr="008F1FB0">
        <w:rPr>
          <w:rStyle w:val="Seitenzahl"/>
          <w:rFonts w:cs="Arial"/>
          <w:b/>
        </w:rPr>
        <w:t>Vertragsoption:</w:t>
      </w:r>
    </w:p>
    <w:p w14:paraId="2C344767" w14:textId="5DCBB681" w:rsidR="005F49D9" w:rsidRPr="008F1FB0" w:rsidRDefault="005F49D9" w:rsidP="005F49D9">
      <w:pPr>
        <w:jc w:val="both"/>
        <w:rPr>
          <w:rFonts w:cs="Arial"/>
        </w:rPr>
      </w:pPr>
      <w:r w:rsidRPr="008F1FB0">
        <w:rPr>
          <w:rFonts w:cs="Arial"/>
        </w:rPr>
        <w:t xml:space="preserve">Der Auftraggeber hat die Option, den Leistungsumfang des ursprünglichen Auftrags zu erweitern, indem er </w:t>
      </w:r>
      <w:r w:rsidRPr="00AD6A0A">
        <w:rPr>
          <w:rFonts w:cs="Arial"/>
        </w:rPr>
        <w:t>die Stückzahl</w:t>
      </w:r>
      <w:r w:rsidR="00FC27BB" w:rsidRPr="00AD6A0A">
        <w:rPr>
          <w:rFonts w:cs="Arial"/>
        </w:rPr>
        <w:t xml:space="preserve"> </w:t>
      </w:r>
      <w:r w:rsidRPr="00AD6A0A">
        <w:rPr>
          <w:rFonts w:cs="Arial"/>
        </w:rPr>
        <w:t xml:space="preserve">an den Auftragnehmer um bis zu </w:t>
      </w:r>
      <w:r w:rsidR="00AD6A0A" w:rsidRPr="00AD6A0A">
        <w:rPr>
          <w:rFonts w:cs="Arial"/>
        </w:rPr>
        <w:t>50</w:t>
      </w:r>
      <w:r w:rsidRPr="00AD6A0A">
        <w:rPr>
          <w:rFonts w:cs="Arial"/>
        </w:rPr>
        <w:t>% der ausgeschriebenen</w:t>
      </w:r>
      <w:r w:rsidRPr="008F1FB0">
        <w:rPr>
          <w:rFonts w:cs="Arial"/>
        </w:rPr>
        <w:t xml:space="preserve"> Menge erhöht. Die Stückpreise und alle anderen Bestimmungen des Vertrages und der Anlagen gelten unverändert fort.</w:t>
      </w:r>
      <w:r w:rsidR="00AD6A0A">
        <w:rPr>
          <w:rFonts w:cs="Arial"/>
        </w:rPr>
        <w:t xml:space="preserve"> Die Option wird spätestens zur Beauftragung mitgeteilt und fließt nicht in die Wertung mit ein.</w:t>
      </w:r>
    </w:p>
    <w:p w14:paraId="56E77676" w14:textId="77777777" w:rsidR="00433CCE" w:rsidRPr="008F1FB0" w:rsidRDefault="00433CCE" w:rsidP="00E31450">
      <w:pPr>
        <w:jc w:val="both"/>
        <w:rPr>
          <w:rStyle w:val="Seitenzahl"/>
          <w:rFonts w:cs="Arial"/>
        </w:rPr>
      </w:pPr>
    </w:p>
    <w:p w14:paraId="6BC42F81" w14:textId="77777777" w:rsidR="005F49D9" w:rsidRPr="008F1FB0" w:rsidRDefault="005F49D9" w:rsidP="00E31450">
      <w:pPr>
        <w:jc w:val="both"/>
        <w:rPr>
          <w:rStyle w:val="Seitenzahl"/>
          <w:rFonts w:cs="Arial"/>
        </w:rPr>
      </w:pPr>
    </w:p>
    <w:p w14:paraId="3C838B81" w14:textId="05B2C0B5" w:rsidR="00A67608" w:rsidRPr="008F1FB0" w:rsidRDefault="00A67608" w:rsidP="00E31450">
      <w:pPr>
        <w:jc w:val="both"/>
        <w:rPr>
          <w:rFonts w:cs="Arial"/>
          <w:b/>
        </w:rPr>
      </w:pPr>
      <w:r w:rsidRPr="008F1FB0">
        <w:rPr>
          <w:rFonts w:cs="Arial"/>
          <w:b/>
        </w:rPr>
        <w:t>Ausfuhrgenehmigung</w:t>
      </w:r>
      <w:r w:rsidR="00272A67">
        <w:rPr>
          <w:rFonts w:cs="Arial"/>
          <w:b/>
        </w:rPr>
        <w:t>:</w:t>
      </w:r>
    </w:p>
    <w:p w14:paraId="1D8BA084" w14:textId="77777777" w:rsidR="00A67608" w:rsidRPr="008F1FB0" w:rsidRDefault="00A67608" w:rsidP="00E31450">
      <w:pPr>
        <w:jc w:val="both"/>
        <w:rPr>
          <w:rFonts w:cs="Arial"/>
        </w:rPr>
      </w:pP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lastRenderedPageBreak/>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Pr="008F1FB0" w:rsidRDefault="00A67608" w:rsidP="00E31450">
      <w:pPr>
        <w:jc w:val="both"/>
        <w:rPr>
          <w:rFonts w:cs="Arial"/>
        </w:rPr>
      </w:pPr>
    </w:p>
    <w:p w14:paraId="5ECAB02E" w14:textId="77777777" w:rsidR="00E31450" w:rsidRPr="008F1FB0" w:rsidRDefault="00E31450" w:rsidP="00E31450">
      <w:pPr>
        <w:jc w:val="both"/>
        <w:rPr>
          <w:rFonts w:cs="Arial"/>
        </w:rPr>
      </w:pPr>
    </w:p>
    <w:p w14:paraId="75365B83" w14:textId="6D638E25" w:rsidR="00A67608" w:rsidRPr="008F1FB0" w:rsidRDefault="00A67608" w:rsidP="00E31450">
      <w:pPr>
        <w:jc w:val="both"/>
        <w:rPr>
          <w:rFonts w:cs="Arial"/>
          <w:b/>
        </w:rPr>
      </w:pPr>
      <w:r w:rsidRPr="008F1FB0">
        <w:rPr>
          <w:rFonts w:cs="Arial"/>
          <w:b/>
        </w:rPr>
        <w:t>Gefahrgut</w:t>
      </w:r>
      <w:r w:rsidR="00272A67">
        <w:rPr>
          <w:rFonts w:cs="Arial"/>
          <w:b/>
        </w:rPr>
        <w:t>:</w:t>
      </w:r>
    </w:p>
    <w:p w14:paraId="41619A8A" w14:textId="77777777" w:rsidR="00A67608" w:rsidRPr="008F1FB0" w:rsidRDefault="00A67608" w:rsidP="00E31450">
      <w:pPr>
        <w:jc w:val="both"/>
        <w:rPr>
          <w:rFonts w:cs="Arial"/>
        </w:rPr>
      </w:pP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0C79DE92" w14:textId="6CA0D318" w:rsidR="00D5152F"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sectPr w:rsidR="00D5152F" w:rsidSect="00112883">
      <w:headerReference w:type="default" r:id="rId15"/>
      <w:footerReference w:type="default" r:id="rId16"/>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DFB44" w14:textId="77777777" w:rsidR="00361401" w:rsidRDefault="00361401" w:rsidP="00A637D0">
      <w:r>
        <w:separator/>
      </w:r>
    </w:p>
  </w:endnote>
  <w:endnote w:type="continuationSeparator" w:id="0">
    <w:p w14:paraId="34BC70D7" w14:textId="77777777" w:rsidR="00361401" w:rsidRDefault="00361401" w:rsidP="00A637D0">
      <w:r>
        <w:continuationSeparator/>
      </w:r>
    </w:p>
  </w:endnote>
  <w:endnote w:type="continuationNotice" w:id="1">
    <w:p w14:paraId="4169B635" w14:textId="77777777" w:rsidR="00361401" w:rsidRDefault="00361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2D435" w14:textId="77777777" w:rsidR="00361401" w:rsidRDefault="00361401" w:rsidP="00A637D0">
      <w:r>
        <w:separator/>
      </w:r>
    </w:p>
  </w:footnote>
  <w:footnote w:type="continuationSeparator" w:id="0">
    <w:p w14:paraId="55944A65" w14:textId="77777777" w:rsidR="00361401" w:rsidRDefault="00361401" w:rsidP="00A637D0">
      <w:r>
        <w:continuationSeparator/>
      </w:r>
    </w:p>
  </w:footnote>
  <w:footnote w:type="continuationNotice" w:id="1">
    <w:p w14:paraId="7FEBC03E" w14:textId="77777777" w:rsidR="00361401" w:rsidRDefault="00361401"/>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7E1E"/>
    <w:rsid w:val="0009182F"/>
    <w:rsid w:val="0009202E"/>
    <w:rsid w:val="00093EA0"/>
    <w:rsid w:val="000A2750"/>
    <w:rsid w:val="000A5C66"/>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141B4"/>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57D6"/>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3033"/>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6F88"/>
    <w:rsid w:val="002808AC"/>
    <w:rsid w:val="00281B3A"/>
    <w:rsid w:val="0029001C"/>
    <w:rsid w:val="00291F4C"/>
    <w:rsid w:val="002A2FC8"/>
    <w:rsid w:val="002B1E56"/>
    <w:rsid w:val="002C318A"/>
    <w:rsid w:val="002C3715"/>
    <w:rsid w:val="002D3EB5"/>
    <w:rsid w:val="002E7297"/>
    <w:rsid w:val="002F1BF8"/>
    <w:rsid w:val="002F5506"/>
    <w:rsid w:val="0030243E"/>
    <w:rsid w:val="00307954"/>
    <w:rsid w:val="00310C9F"/>
    <w:rsid w:val="00312119"/>
    <w:rsid w:val="00320E2E"/>
    <w:rsid w:val="00322CDF"/>
    <w:rsid w:val="00324A46"/>
    <w:rsid w:val="00325B50"/>
    <w:rsid w:val="003306FA"/>
    <w:rsid w:val="0033123B"/>
    <w:rsid w:val="00333520"/>
    <w:rsid w:val="00333EFE"/>
    <w:rsid w:val="0033687E"/>
    <w:rsid w:val="00336EF8"/>
    <w:rsid w:val="00341135"/>
    <w:rsid w:val="003540EC"/>
    <w:rsid w:val="00354FF0"/>
    <w:rsid w:val="003603F1"/>
    <w:rsid w:val="00361401"/>
    <w:rsid w:val="0037017A"/>
    <w:rsid w:val="00374542"/>
    <w:rsid w:val="00380111"/>
    <w:rsid w:val="00381E69"/>
    <w:rsid w:val="003851BB"/>
    <w:rsid w:val="003922E9"/>
    <w:rsid w:val="00393E47"/>
    <w:rsid w:val="003A46E6"/>
    <w:rsid w:val="003B0C72"/>
    <w:rsid w:val="003B50FB"/>
    <w:rsid w:val="003B73D8"/>
    <w:rsid w:val="003C1366"/>
    <w:rsid w:val="003C4481"/>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0463"/>
    <w:rsid w:val="00463DEC"/>
    <w:rsid w:val="00463EC1"/>
    <w:rsid w:val="00465F3D"/>
    <w:rsid w:val="00466305"/>
    <w:rsid w:val="004666E2"/>
    <w:rsid w:val="00477637"/>
    <w:rsid w:val="00480038"/>
    <w:rsid w:val="004811D1"/>
    <w:rsid w:val="0049307C"/>
    <w:rsid w:val="00494E9D"/>
    <w:rsid w:val="004A2D9C"/>
    <w:rsid w:val="004A2E14"/>
    <w:rsid w:val="004B11CF"/>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5191"/>
    <w:rsid w:val="00625301"/>
    <w:rsid w:val="00626C82"/>
    <w:rsid w:val="00634152"/>
    <w:rsid w:val="006347EA"/>
    <w:rsid w:val="00636E05"/>
    <w:rsid w:val="00642E7B"/>
    <w:rsid w:val="0065482B"/>
    <w:rsid w:val="00664855"/>
    <w:rsid w:val="00672FC9"/>
    <w:rsid w:val="006756A3"/>
    <w:rsid w:val="00680291"/>
    <w:rsid w:val="006846A4"/>
    <w:rsid w:val="006965DF"/>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12C5"/>
    <w:rsid w:val="00752AC5"/>
    <w:rsid w:val="00753A4D"/>
    <w:rsid w:val="00767804"/>
    <w:rsid w:val="00782224"/>
    <w:rsid w:val="007839EA"/>
    <w:rsid w:val="00787FC0"/>
    <w:rsid w:val="00796FFB"/>
    <w:rsid w:val="00797E58"/>
    <w:rsid w:val="00797E6B"/>
    <w:rsid w:val="007B14B5"/>
    <w:rsid w:val="007B5770"/>
    <w:rsid w:val="007B6C11"/>
    <w:rsid w:val="007B7A03"/>
    <w:rsid w:val="007C5AF7"/>
    <w:rsid w:val="007C7415"/>
    <w:rsid w:val="007D0969"/>
    <w:rsid w:val="007D1F35"/>
    <w:rsid w:val="007D3A8B"/>
    <w:rsid w:val="007D626A"/>
    <w:rsid w:val="007E0DB1"/>
    <w:rsid w:val="007F283F"/>
    <w:rsid w:val="0080617C"/>
    <w:rsid w:val="00807045"/>
    <w:rsid w:val="008076E3"/>
    <w:rsid w:val="008077BD"/>
    <w:rsid w:val="0081323F"/>
    <w:rsid w:val="00822793"/>
    <w:rsid w:val="008237C6"/>
    <w:rsid w:val="00824179"/>
    <w:rsid w:val="00826876"/>
    <w:rsid w:val="00833199"/>
    <w:rsid w:val="0083656A"/>
    <w:rsid w:val="00842AB0"/>
    <w:rsid w:val="00847F0B"/>
    <w:rsid w:val="0085210B"/>
    <w:rsid w:val="00856CFA"/>
    <w:rsid w:val="008601FA"/>
    <w:rsid w:val="00862C33"/>
    <w:rsid w:val="00863099"/>
    <w:rsid w:val="008645F4"/>
    <w:rsid w:val="00871ABF"/>
    <w:rsid w:val="00873ACD"/>
    <w:rsid w:val="00880B21"/>
    <w:rsid w:val="00885C73"/>
    <w:rsid w:val="008975C9"/>
    <w:rsid w:val="008A5BD1"/>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60A2"/>
    <w:rsid w:val="00925714"/>
    <w:rsid w:val="009312BE"/>
    <w:rsid w:val="009359DC"/>
    <w:rsid w:val="00937445"/>
    <w:rsid w:val="00943EB7"/>
    <w:rsid w:val="0094491A"/>
    <w:rsid w:val="00946B30"/>
    <w:rsid w:val="00952DDC"/>
    <w:rsid w:val="009531EF"/>
    <w:rsid w:val="0098380F"/>
    <w:rsid w:val="00984F8F"/>
    <w:rsid w:val="00985D19"/>
    <w:rsid w:val="00991ADC"/>
    <w:rsid w:val="009924EF"/>
    <w:rsid w:val="00994896"/>
    <w:rsid w:val="009949D5"/>
    <w:rsid w:val="009A13D5"/>
    <w:rsid w:val="009A3435"/>
    <w:rsid w:val="009B0BA2"/>
    <w:rsid w:val="009B15B5"/>
    <w:rsid w:val="009B214B"/>
    <w:rsid w:val="009B7BDF"/>
    <w:rsid w:val="009C6BA2"/>
    <w:rsid w:val="009D6295"/>
    <w:rsid w:val="009E188A"/>
    <w:rsid w:val="009E4E08"/>
    <w:rsid w:val="009E7A35"/>
    <w:rsid w:val="009E7E71"/>
    <w:rsid w:val="00A03104"/>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34FF"/>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D3E13"/>
    <w:rsid w:val="00AD6A0A"/>
    <w:rsid w:val="00AE6941"/>
    <w:rsid w:val="00B04E44"/>
    <w:rsid w:val="00B071F8"/>
    <w:rsid w:val="00B07B70"/>
    <w:rsid w:val="00B13F06"/>
    <w:rsid w:val="00B158D6"/>
    <w:rsid w:val="00B2349D"/>
    <w:rsid w:val="00B23D8F"/>
    <w:rsid w:val="00B4097A"/>
    <w:rsid w:val="00B45CCD"/>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2455"/>
    <w:rsid w:val="00C977F7"/>
    <w:rsid w:val="00CA7E19"/>
    <w:rsid w:val="00CA7E4F"/>
    <w:rsid w:val="00CB0D9F"/>
    <w:rsid w:val="00CC342C"/>
    <w:rsid w:val="00CC41DD"/>
    <w:rsid w:val="00CC4DB7"/>
    <w:rsid w:val="00CC6526"/>
    <w:rsid w:val="00CC6DD8"/>
    <w:rsid w:val="00CD2015"/>
    <w:rsid w:val="00CD22AE"/>
    <w:rsid w:val="00CD3AF3"/>
    <w:rsid w:val="00CD60DC"/>
    <w:rsid w:val="00CD7E68"/>
    <w:rsid w:val="00CE09F2"/>
    <w:rsid w:val="00CE0F61"/>
    <w:rsid w:val="00CE538E"/>
    <w:rsid w:val="00CE5AD2"/>
    <w:rsid w:val="00CE67B3"/>
    <w:rsid w:val="00CF2796"/>
    <w:rsid w:val="00CF315E"/>
    <w:rsid w:val="00D00541"/>
    <w:rsid w:val="00D055B7"/>
    <w:rsid w:val="00D15A81"/>
    <w:rsid w:val="00D2054F"/>
    <w:rsid w:val="00D22078"/>
    <w:rsid w:val="00D225C5"/>
    <w:rsid w:val="00D243EC"/>
    <w:rsid w:val="00D24B4C"/>
    <w:rsid w:val="00D35A6D"/>
    <w:rsid w:val="00D36761"/>
    <w:rsid w:val="00D37B93"/>
    <w:rsid w:val="00D5152F"/>
    <w:rsid w:val="00D53C4E"/>
    <w:rsid w:val="00D54C59"/>
    <w:rsid w:val="00D62FCC"/>
    <w:rsid w:val="00D64F66"/>
    <w:rsid w:val="00D66DBB"/>
    <w:rsid w:val="00D7187A"/>
    <w:rsid w:val="00D76866"/>
    <w:rsid w:val="00D8569F"/>
    <w:rsid w:val="00DA0E58"/>
    <w:rsid w:val="00DA10B7"/>
    <w:rsid w:val="00DA4A46"/>
    <w:rsid w:val="00DD0407"/>
    <w:rsid w:val="00DD0F3E"/>
    <w:rsid w:val="00DD592E"/>
    <w:rsid w:val="00DE68D7"/>
    <w:rsid w:val="00DE6D89"/>
    <w:rsid w:val="00DF1DAF"/>
    <w:rsid w:val="00DF6E8E"/>
    <w:rsid w:val="00DF7CFD"/>
    <w:rsid w:val="00E00A39"/>
    <w:rsid w:val="00E02407"/>
    <w:rsid w:val="00E03E18"/>
    <w:rsid w:val="00E0555B"/>
    <w:rsid w:val="00E17C72"/>
    <w:rsid w:val="00E30554"/>
    <w:rsid w:val="00E31450"/>
    <w:rsid w:val="00E31EC3"/>
    <w:rsid w:val="00E34142"/>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B41F9"/>
    <w:rsid w:val="00EB4940"/>
    <w:rsid w:val="00EB7C65"/>
    <w:rsid w:val="00ED3FB5"/>
    <w:rsid w:val="00ED67DA"/>
    <w:rsid w:val="00ED67E0"/>
    <w:rsid w:val="00ED6EE7"/>
    <w:rsid w:val="00EE0070"/>
    <w:rsid w:val="00EE6FA4"/>
    <w:rsid w:val="00EE7D0D"/>
    <w:rsid w:val="00EF5C21"/>
    <w:rsid w:val="00F016AA"/>
    <w:rsid w:val="00F0287B"/>
    <w:rsid w:val="00F075DD"/>
    <w:rsid w:val="00F26DED"/>
    <w:rsid w:val="00F27602"/>
    <w:rsid w:val="00F32D6D"/>
    <w:rsid w:val="00F41608"/>
    <w:rsid w:val="00F45BF6"/>
    <w:rsid w:val="00F50AA0"/>
    <w:rsid w:val="00F52B44"/>
    <w:rsid w:val="00F54D56"/>
    <w:rsid w:val="00F56112"/>
    <w:rsid w:val="00F5717B"/>
    <w:rsid w:val="00F64D60"/>
    <w:rsid w:val="00F73B5D"/>
    <w:rsid w:val="00F775FD"/>
    <w:rsid w:val="00F80D47"/>
    <w:rsid w:val="00F82B56"/>
    <w:rsid w:val="00F91325"/>
    <w:rsid w:val="00F92B4B"/>
    <w:rsid w:val="00F93523"/>
    <w:rsid w:val="00F93E9C"/>
    <w:rsid w:val="00FA0578"/>
    <w:rsid w:val="00FB1671"/>
    <w:rsid w:val="00FB72CE"/>
    <w:rsid w:val="00FB75E2"/>
    <w:rsid w:val="00FC27BB"/>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oice@giz.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n.processing.DE@giz.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iz.de/de/partner/auftragnehmer/lieferant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customXml/itemProps3.xml><?xml version="1.0" encoding="utf-8"?>
<ds:datastoreItem xmlns:ds="http://schemas.openxmlformats.org/officeDocument/2006/customXml" ds:itemID="{A0615F76-B593-4600-AF74-2E5638B85376}">
  <ds:schemaRefs>
    <ds:schemaRef ds:uri="http://schemas.microsoft.com/sharepoint/v3/contenttype/forms"/>
  </ds:schemaRefs>
</ds:datastoreItem>
</file>

<file path=customXml/itemProps4.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4</Pages>
  <Words>1424</Words>
  <Characters>8977</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10381</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Zimmermann</dc:creator>
  <cp:keywords/>
  <cp:lastModifiedBy>Roedig, Stefan GIZ</cp:lastModifiedBy>
  <cp:revision>55</cp:revision>
  <dcterms:created xsi:type="dcterms:W3CDTF">2026-07-13T04:17:00Z</dcterms:created>
  <dcterms:modified xsi:type="dcterms:W3CDTF">2026-08-18T14:21:00Z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